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25" w:rsidRDefault="00B93725" w:rsidP="00B93725">
      <w:bookmarkStart w:id="0" w:name="_GoBack"/>
      <w:bookmarkEnd w:id="0"/>
    </w:p>
    <w:p w:rsidR="00B12C6E" w:rsidRDefault="0035254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43.5pt;margin-top:320.55pt;width:186.35pt;height:64.55pt;z-index:251687936;mso-width-percent:400;mso-width-percent:400;mso-width-relative:margin;mso-height-relative:margin">
            <v:textbox>
              <w:txbxContent>
                <w:p w:rsidR="00B93725" w:rsidRDefault="00B93725">
                  <w:r>
                    <w:t xml:space="preserve">Upon completion of data collection and/or testing, </w:t>
                  </w:r>
                  <w:proofErr w:type="gramStart"/>
                  <w:r>
                    <w:t xml:space="preserve">contact </w:t>
                  </w:r>
                  <w:r w:rsidR="00462FB5">
                    <w:t xml:space="preserve"> Staffing</w:t>
                  </w:r>
                  <w:proofErr w:type="gramEnd"/>
                  <w:r w:rsidR="00462FB5">
                    <w:t xml:space="preserve"> Specialist to request dismissal staffing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323.2pt;margin-top:279.75pt;width:33pt;height:41.25pt;z-index:251685888"/>
        </w:pict>
      </w:r>
      <w:r>
        <w:rPr>
          <w:noProof/>
          <w:lang w:eastAsia="zh-TW"/>
        </w:rPr>
        <w:pict>
          <v:shape id="_x0000_s1042" type="#_x0000_t202" style="position:absolute;margin-left:225.7pt;margin-top:126.55pt;width:223.55pt;height:158.3pt;z-index:251684864;mso-width-relative:margin;mso-height-relative:margin">
            <v:textbox>
              <w:txbxContent>
                <w:p w:rsidR="00946922" w:rsidRDefault="005442F6" w:rsidP="00AD3DB5">
                  <w:pPr>
                    <w:ind w:left="360"/>
                  </w:pPr>
                  <w:r>
                    <w:t>C</w:t>
                  </w:r>
                  <w:r w:rsidR="00B4722C" w:rsidRPr="00AD3DB5">
                    <w:t xml:space="preserve">ollect data </w:t>
                  </w:r>
                  <w:proofErr w:type="gramStart"/>
                  <w:r w:rsidR="00B4722C" w:rsidRPr="00AD3DB5">
                    <w:t xml:space="preserve">comparing  </w:t>
                  </w:r>
                  <w:r>
                    <w:t>‘</w:t>
                  </w:r>
                  <w:r w:rsidR="00B4722C" w:rsidRPr="00AD3DB5">
                    <w:t>DD</w:t>
                  </w:r>
                  <w:r>
                    <w:t>’</w:t>
                  </w:r>
                  <w:proofErr w:type="gramEnd"/>
                  <w:r w:rsidR="00B4722C" w:rsidRPr="00AD3DB5">
                    <w:t xml:space="preserve"> student</w:t>
                  </w:r>
                  <w:r>
                    <w:t xml:space="preserve">’ </w:t>
                  </w:r>
                  <w:r w:rsidR="00B4722C" w:rsidRPr="00AD3DB5">
                    <w:t xml:space="preserve">to </w:t>
                  </w:r>
                  <w:r>
                    <w:t xml:space="preserve">either  </w:t>
                  </w:r>
                  <w:r w:rsidR="00B4722C" w:rsidRPr="00AD3DB5">
                    <w:t>same age non-disabled peer</w:t>
                  </w:r>
                  <w:r>
                    <w:t xml:space="preserve"> or standards/benchmarks in Houghton Mifflin Pre-K Curriculum</w:t>
                  </w:r>
                </w:p>
                <w:p w:rsidR="00B93725" w:rsidRPr="00AD3DB5" w:rsidRDefault="00B93725" w:rsidP="00AD3DB5">
                  <w:pPr>
                    <w:ind w:left="360"/>
                  </w:pPr>
                  <w:r>
                    <w:t>Communicate with other service providers (i.e., OT, SLP, PT, etc.) to determine if their area requires re-evaluation testing.</w:t>
                  </w:r>
                </w:p>
                <w:p w:rsidR="00946922" w:rsidRPr="00AD3DB5" w:rsidRDefault="00B4722C" w:rsidP="00AD3DB5">
                  <w:pPr>
                    <w:ind w:left="360"/>
                  </w:pPr>
                  <w:r w:rsidRPr="00AD3DB5">
                    <w:t>(</w:t>
                  </w:r>
                  <w:r w:rsidR="005442F6">
                    <w:t>C</w:t>
                  </w:r>
                  <w:r w:rsidRPr="00AD3DB5">
                    <w:t xml:space="preserve">ommunicate with </w:t>
                  </w:r>
                  <w:r w:rsidR="00462FB5">
                    <w:t>S</w:t>
                  </w:r>
                  <w:r w:rsidRPr="00AD3DB5">
                    <w:t xml:space="preserve">taffing </w:t>
                  </w:r>
                  <w:r w:rsidR="00462FB5">
                    <w:t>S</w:t>
                  </w:r>
                  <w:r w:rsidRPr="00AD3DB5">
                    <w:t>pecialist)</w:t>
                  </w:r>
                </w:p>
                <w:p w:rsidR="00AD3DB5" w:rsidRDefault="00AD3DB5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77.3pt;margin-top:-57.6pt;width:274.7pt;height:73.75pt;z-index:251660288;mso-width-relative:margin;mso-height-relative:margin">
            <v:textbox>
              <w:txbxContent>
                <w:p w:rsidR="00FE7747" w:rsidRDefault="00FE7747" w:rsidP="00FE7747">
                  <w:pPr>
                    <w:jc w:val="center"/>
                    <w:rPr>
                      <w:sz w:val="24"/>
                      <w:szCs w:val="24"/>
                    </w:rPr>
                  </w:pPr>
                  <w:r w:rsidRPr="00FE7747">
                    <w:rPr>
                      <w:sz w:val="24"/>
                      <w:szCs w:val="24"/>
                    </w:rPr>
                    <w:t>Re-Evaluation Process for Developmentally Delayed</w:t>
                  </w:r>
                </w:p>
                <w:p w:rsidR="00FE7747" w:rsidRPr="00FE7747" w:rsidRDefault="00FE7747" w:rsidP="00FE774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(Must be completed before child’s 6</w:t>
                  </w:r>
                  <w:r w:rsidRPr="00FE7747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sz w:val="24"/>
                      <w:szCs w:val="24"/>
                    </w:rPr>
                    <w:t xml:space="preserve"> birthday)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4" type="#_x0000_t202" style="position:absolute;margin-left:-41.75pt;margin-top:287.75pt;width:209.75pt;height:78.25pt;z-index:251672576;mso-width-relative:margin;mso-height-relative:margin">
            <v:textbox>
              <w:txbxContent>
                <w:p w:rsidR="00946922" w:rsidRPr="00673E01" w:rsidRDefault="00B4722C" w:rsidP="00673E01">
                  <w:pPr>
                    <w:ind w:left="360"/>
                  </w:pPr>
                  <w:r w:rsidRPr="00673E01">
                    <w:t>Complete section I</w:t>
                  </w:r>
                  <w:proofErr w:type="gramStart"/>
                  <w:r w:rsidRPr="00673E01">
                    <w:t>,II</w:t>
                  </w:r>
                  <w:proofErr w:type="gramEnd"/>
                  <w:r w:rsidRPr="00673E01">
                    <w:t xml:space="preserve"> and III of the Re-Evaluation Documentation Form For Program Change.(Follow the directions on the form for each section)</w:t>
                  </w:r>
                </w:p>
                <w:p w:rsidR="00673E01" w:rsidRDefault="00673E01"/>
              </w:txbxContent>
            </v:textbox>
          </v:shape>
        </w:pict>
      </w:r>
      <w:r>
        <w:rPr>
          <w:noProof/>
          <w:lang w:eastAsia="zh-TW"/>
        </w:rPr>
        <w:pict>
          <v:shape id="_x0000_s1041" type="#_x0000_t202" style="position:absolute;margin-left:-18.15pt;margin-top:599.75pt;width:175.65pt;height:55.75pt;z-index:251682816;mso-width-relative:margin;mso-height-relative:margin">
            <v:textbox>
              <w:txbxContent>
                <w:p w:rsidR="00946922" w:rsidRPr="00AD3DB5" w:rsidRDefault="005442F6" w:rsidP="00AD3DB5">
                  <w:pPr>
                    <w:ind w:left="360"/>
                  </w:pPr>
                  <w:r>
                    <w:t>A</w:t>
                  </w:r>
                  <w:r w:rsidR="00B4722C" w:rsidRPr="00AD3DB5">
                    <w:t xml:space="preserve">fter all testing is </w:t>
                  </w:r>
                  <w:proofErr w:type="gramStart"/>
                  <w:r w:rsidR="00B4722C" w:rsidRPr="00AD3DB5">
                    <w:t>complete,</w:t>
                  </w:r>
                  <w:proofErr w:type="gramEnd"/>
                  <w:r w:rsidR="00B4722C" w:rsidRPr="00AD3DB5">
                    <w:t xml:space="preserve"> </w:t>
                  </w:r>
                  <w:r w:rsidR="00462FB5">
                    <w:t>S</w:t>
                  </w:r>
                  <w:r w:rsidR="00B4722C" w:rsidRPr="00AD3DB5">
                    <w:t xml:space="preserve">taffing </w:t>
                  </w:r>
                  <w:r w:rsidR="00462FB5">
                    <w:t>S</w:t>
                  </w:r>
                  <w:r w:rsidR="00B4722C" w:rsidRPr="00AD3DB5">
                    <w:t>pecialist will schedule eligibility staffing</w:t>
                  </w:r>
                </w:p>
                <w:p w:rsidR="00673E01" w:rsidRDefault="00673E01"/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margin-left:315.05pt;margin-top:16.15pt;width:32.25pt;height:29.3pt;rotation:13865473fd;z-index:251666432"/>
        </w:pict>
      </w:r>
      <w:r>
        <w:rPr>
          <w:noProof/>
        </w:rPr>
        <w:pict>
          <v:shape id="_x0000_s1040" type="#_x0000_t66" style="position:absolute;margin-left:52.2pt;margin-top:567pt;width:32.25pt;height:29.3pt;rotation:270;z-index:251680768"/>
        </w:pict>
      </w:r>
      <w:r>
        <w:rPr>
          <w:noProof/>
          <w:lang w:eastAsia="zh-TW"/>
        </w:rPr>
        <w:pict>
          <v:shape id="_x0000_s1039" type="#_x0000_t202" style="position:absolute;margin-left:-57.2pt;margin-top:490.25pt;width:240.2pt;height:71.5pt;z-index:251679744;mso-width-relative:margin;mso-height-relative:margin">
            <v:textbox>
              <w:txbxContent>
                <w:p w:rsidR="00946922" w:rsidRPr="00673E01" w:rsidRDefault="005442F6" w:rsidP="00673E01">
                  <w:pPr>
                    <w:ind w:left="360"/>
                  </w:pPr>
                  <w:r>
                    <w:t>S</w:t>
                  </w:r>
                  <w:r w:rsidR="00B4722C" w:rsidRPr="00673E01">
                    <w:t xml:space="preserve">chedule meeting with parent, </w:t>
                  </w:r>
                  <w:r w:rsidR="00462FB5">
                    <w:t>S</w:t>
                  </w:r>
                  <w:r w:rsidR="00B4722C" w:rsidRPr="00673E01">
                    <w:t xml:space="preserve">chool </w:t>
                  </w:r>
                  <w:proofErr w:type="gramStart"/>
                  <w:r w:rsidR="00462FB5">
                    <w:t>P</w:t>
                  </w:r>
                  <w:r w:rsidR="00B4722C" w:rsidRPr="00673E01">
                    <w:t>sychologist  and</w:t>
                  </w:r>
                  <w:proofErr w:type="gramEnd"/>
                  <w:r w:rsidR="00B4722C" w:rsidRPr="00673E01">
                    <w:t xml:space="preserve"> other service providers as appropriate (SLP, OT, PT...)</w:t>
                  </w:r>
                  <w:proofErr w:type="gramStart"/>
                  <w:r w:rsidR="00B4722C" w:rsidRPr="00673E01">
                    <w:t>to</w:t>
                  </w:r>
                  <w:proofErr w:type="gramEnd"/>
                  <w:r w:rsidR="00B4722C" w:rsidRPr="00673E01">
                    <w:t xml:space="preserve"> review data and sign Consent for Re-</w:t>
                  </w:r>
                  <w:proofErr w:type="spellStart"/>
                  <w:r w:rsidR="00B4722C" w:rsidRPr="00673E01">
                    <w:t>Eval</w:t>
                  </w:r>
                  <w:proofErr w:type="spellEnd"/>
                  <w:r w:rsidR="00B4722C" w:rsidRPr="00673E01">
                    <w:t xml:space="preserve"> form</w:t>
                  </w:r>
                </w:p>
                <w:p w:rsidR="00673E01" w:rsidRDefault="00673E01"/>
              </w:txbxContent>
            </v:textbox>
          </v:shape>
        </w:pict>
      </w:r>
      <w:r>
        <w:rPr>
          <w:noProof/>
        </w:rPr>
        <w:pict>
          <v:shape id="_x0000_s1038" type="#_x0000_t66" style="position:absolute;margin-left:47pt;margin-top:459pt;width:32.25pt;height:29.3pt;rotation:270;z-index:251677696"/>
        </w:pict>
      </w:r>
      <w:r>
        <w:rPr>
          <w:noProof/>
          <w:lang w:eastAsia="zh-TW"/>
        </w:rPr>
        <w:pict>
          <v:shape id="_x0000_s1036" type="#_x0000_t202" style="position:absolute;margin-left:-49.1pt;margin-top:403.25pt;width:222.35pt;height:54.25pt;z-index:251675648;mso-width-relative:margin;mso-height-relative:margin">
            <v:textbox>
              <w:txbxContent>
                <w:p w:rsidR="00946922" w:rsidRPr="00673E01" w:rsidRDefault="00B4722C" w:rsidP="00673E01">
                  <w:pPr>
                    <w:ind w:left="360"/>
                  </w:pPr>
                  <w:r w:rsidRPr="00673E01">
                    <w:t xml:space="preserve">Complete Tier III form documenting interventions already in place (include other service providers </w:t>
                  </w:r>
                  <w:r w:rsidR="005442F6">
                    <w:t>as appropriate)</w:t>
                  </w:r>
                </w:p>
                <w:p w:rsidR="00673E01" w:rsidRDefault="00673E01"/>
              </w:txbxContent>
            </v:textbox>
          </v:shape>
        </w:pict>
      </w:r>
      <w:r>
        <w:rPr>
          <w:noProof/>
        </w:rPr>
        <w:pict>
          <v:shape id="_x0000_s1037" type="#_x0000_t66" style="position:absolute;margin-left:46.5pt;margin-top:367.5pt;width:32.25pt;height:29.3pt;rotation:270;z-index:251676672"/>
        </w:pict>
      </w:r>
      <w:r>
        <w:rPr>
          <w:noProof/>
        </w:rPr>
        <w:pict>
          <v:shape id="_x0000_s1035" type="#_x0000_t66" style="position:absolute;margin-left:47pt;margin-top:254.1pt;width:32.25pt;height:29.3pt;rotation:270;z-index:251673600"/>
        </w:pict>
      </w:r>
      <w:r>
        <w:rPr>
          <w:noProof/>
          <w:lang w:eastAsia="zh-TW"/>
        </w:rPr>
        <w:pict>
          <v:shape id="_x0000_s1033" type="#_x0000_t202" style="position:absolute;margin-left:-23.6pt;margin-top:126.55pt;width:160.65pt;height:126.05pt;z-index:251670528;mso-width-relative:margin;mso-height-relative:margin">
            <v:textbox>
              <w:txbxContent>
                <w:p w:rsidR="00946922" w:rsidRPr="00673E01" w:rsidRDefault="00AD3DB5" w:rsidP="00673E01">
                  <w:pPr>
                    <w:ind w:left="360"/>
                    <w:jc w:val="center"/>
                  </w:pPr>
                  <w:r>
                    <w:t>C</w:t>
                  </w:r>
                  <w:r w:rsidR="00B4722C" w:rsidRPr="00673E01">
                    <w:t xml:space="preserve">omplete </w:t>
                  </w:r>
                  <w:r>
                    <w:t xml:space="preserve">the </w:t>
                  </w:r>
                  <w:r w:rsidR="00B4722C" w:rsidRPr="00673E01">
                    <w:t>following:</w:t>
                  </w:r>
                </w:p>
                <w:p w:rsidR="00946922" w:rsidRPr="00673E01" w:rsidRDefault="00B4722C" w:rsidP="00673E01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673E01">
                    <w:rPr>
                      <w:rFonts w:eastAsia="+mn-ea"/>
                    </w:rPr>
                    <w:t>vision /hearing screening form</w:t>
                  </w:r>
                </w:p>
                <w:p w:rsidR="00946922" w:rsidRPr="00673E01" w:rsidRDefault="00B4722C" w:rsidP="00673E01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673E01">
                    <w:rPr>
                      <w:rFonts w:eastAsia="+mn-ea"/>
                    </w:rPr>
                    <w:t>student record review</w:t>
                  </w:r>
                </w:p>
                <w:p w:rsidR="00946922" w:rsidRPr="00673E01" w:rsidRDefault="00B4722C" w:rsidP="00673E01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673E01">
                    <w:rPr>
                      <w:rFonts w:eastAsia="+mn-ea"/>
                    </w:rPr>
                    <w:t>Developmental Social History</w:t>
                  </w:r>
                </w:p>
                <w:p w:rsidR="00673E01" w:rsidRDefault="00673E01" w:rsidP="00673E01"/>
              </w:txbxContent>
            </v:textbox>
          </v:shape>
        </w:pict>
      </w:r>
      <w:r>
        <w:rPr>
          <w:noProof/>
        </w:rPr>
        <w:pict>
          <v:shape id="_x0000_s1032" type="#_x0000_t66" style="position:absolute;margin-left:321.7pt;margin-top:95.8pt;width:32.25pt;height:29.3pt;rotation:270;z-index:251668480"/>
        </w:pict>
      </w:r>
      <w:r>
        <w:rPr>
          <w:noProof/>
        </w:rPr>
        <w:pict>
          <v:shape id="_x0000_s1031" type="#_x0000_t66" style="position:absolute;margin-left:41.25pt;margin-top:95.8pt;width:32.25pt;height:29.3pt;rotation:270;z-index:251667456"/>
        </w:pict>
      </w:r>
      <w:r>
        <w:rPr>
          <w:noProof/>
        </w:rPr>
        <w:pict>
          <v:shape id="_x0000_s1029" type="#_x0000_t66" style="position:absolute;margin-left:92.7pt;margin-top:15.2pt;width:32.25pt;height:29.3pt;rotation:-2118267fd;z-index:251665408"/>
        </w:pict>
      </w:r>
      <w:r>
        <w:rPr>
          <w:noProof/>
          <w:lang w:eastAsia="zh-TW"/>
        </w:rPr>
        <w:pict>
          <v:shape id="_x0000_s1028" type="#_x0000_t202" style="position:absolute;margin-left:243.45pt;margin-top:44.85pt;width:186.25pt;height:48.85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FE7747" w:rsidRDefault="005442F6">
                  <w:r>
                    <w:t xml:space="preserve">Student is progressing and </w:t>
                  </w:r>
                  <w:r w:rsidR="00FE7747">
                    <w:t>dismissal</w:t>
                  </w:r>
                  <w:r w:rsidR="00B93725">
                    <w:t xml:space="preserve"> from Developmental Delayed </w:t>
                  </w:r>
                  <w:proofErr w:type="gramStart"/>
                  <w:r w:rsidR="00B93725">
                    <w:t xml:space="preserve">Program </w:t>
                  </w:r>
                  <w:r w:rsidR="00FE7747">
                    <w:t xml:space="preserve"> should</w:t>
                  </w:r>
                  <w:proofErr w:type="gramEnd"/>
                  <w:r w:rsidR="00FE7747">
                    <w:t xml:space="preserve"> be considered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-24.2pt;margin-top:44pt;width:186.2pt;height:48.25pt;z-index:251662336;mso-width-percent:400;mso-width-percent:400;mso-width-relative:margin;mso-height-relative:margin">
            <v:textbox>
              <w:txbxContent>
                <w:p w:rsidR="00946922" w:rsidRPr="00FE7747" w:rsidRDefault="00B4722C" w:rsidP="00FE7747">
                  <w:pPr>
                    <w:ind w:left="360"/>
                  </w:pPr>
                  <w:r w:rsidRPr="00FE7747">
                    <w:t>Student needs re-evaluation to consider program change</w:t>
                  </w:r>
                </w:p>
                <w:p w:rsidR="00FE7747" w:rsidRPr="00FE7747" w:rsidRDefault="00FE7747" w:rsidP="00FE7747"/>
              </w:txbxContent>
            </v:textbox>
          </v:shape>
        </w:pict>
      </w:r>
    </w:p>
    <w:sectPr w:rsidR="00B12C6E" w:rsidSect="00B1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714"/>
    <w:multiLevelType w:val="hybridMultilevel"/>
    <w:tmpl w:val="111265BC"/>
    <w:lvl w:ilvl="0" w:tplc="6F9E9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2E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08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52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E6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81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EE0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AB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86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55324D4"/>
    <w:multiLevelType w:val="hybridMultilevel"/>
    <w:tmpl w:val="77B62408"/>
    <w:lvl w:ilvl="0" w:tplc="C2DC2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E8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CB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C8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DE0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CF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2B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A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0D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952A96"/>
    <w:multiLevelType w:val="hybridMultilevel"/>
    <w:tmpl w:val="DB3A0160"/>
    <w:lvl w:ilvl="0" w:tplc="FE3E4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8CF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C5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47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09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44A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6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4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AC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D120C6"/>
    <w:multiLevelType w:val="hybridMultilevel"/>
    <w:tmpl w:val="09B018CA"/>
    <w:lvl w:ilvl="0" w:tplc="75CED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C1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23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21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AD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C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E6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E9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C1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4B24BCE"/>
    <w:multiLevelType w:val="hybridMultilevel"/>
    <w:tmpl w:val="E158AD44"/>
    <w:lvl w:ilvl="0" w:tplc="87E86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AB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0B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A63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3EA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9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907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4A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A0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CE33F6"/>
    <w:multiLevelType w:val="hybridMultilevel"/>
    <w:tmpl w:val="32A8B082"/>
    <w:lvl w:ilvl="0" w:tplc="E786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06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05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28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A1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A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6E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E6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62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791F99"/>
    <w:multiLevelType w:val="hybridMultilevel"/>
    <w:tmpl w:val="D668F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203276"/>
    <w:multiLevelType w:val="hybridMultilevel"/>
    <w:tmpl w:val="4572996A"/>
    <w:lvl w:ilvl="0" w:tplc="20129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E3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80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2D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E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81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25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FA5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485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6447F6E"/>
    <w:multiLevelType w:val="hybridMultilevel"/>
    <w:tmpl w:val="C19C1506"/>
    <w:lvl w:ilvl="0" w:tplc="D584B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EE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EE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C7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E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6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20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AF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3E2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821280"/>
    <w:multiLevelType w:val="hybridMultilevel"/>
    <w:tmpl w:val="D15403FC"/>
    <w:lvl w:ilvl="0" w:tplc="4536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41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66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05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2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8E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0D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C8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63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C714D04"/>
    <w:multiLevelType w:val="hybridMultilevel"/>
    <w:tmpl w:val="976230EC"/>
    <w:lvl w:ilvl="0" w:tplc="1E6EA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20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2C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9C9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49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CA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8A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89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AA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08A8"/>
    <w:rsid w:val="00043C46"/>
    <w:rsid w:val="001460E3"/>
    <w:rsid w:val="00352549"/>
    <w:rsid w:val="00365774"/>
    <w:rsid w:val="00401B3B"/>
    <w:rsid w:val="00462FB5"/>
    <w:rsid w:val="005408A8"/>
    <w:rsid w:val="005442F6"/>
    <w:rsid w:val="0058486F"/>
    <w:rsid w:val="00673E01"/>
    <w:rsid w:val="006C2659"/>
    <w:rsid w:val="00946922"/>
    <w:rsid w:val="00AD3DB5"/>
    <w:rsid w:val="00B12C6E"/>
    <w:rsid w:val="00B4722C"/>
    <w:rsid w:val="00B93725"/>
    <w:rsid w:val="00C24A62"/>
    <w:rsid w:val="00CC1928"/>
    <w:rsid w:val="00D1511A"/>
    <w:rsid w:val="00F636ED"/>
    <w:rsid w:val="00F739E3"/>
    <w:rsid w:val="00F73E02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7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0ECF-6B52-4A8E-B039-2C21BFFF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BTimms</dc:creator>
  <cp:lastModifiedBy>Kpriefer</cp:lastModifiedBy>
  <cp:revision>2</cp:revision>
  <cp:lastPrinted>2013-02-21T15:08:00Z</cp:lastPrinted>
  <dcterms:created xsi:type="dcterms:W3CDTF">2014-12-02T18:49:00Z</dcterms:created>
  <dcterms:modified xsi:type="dcterms:W3CDTF">2014-12-02T18:49:00Z</dcterms:modified>
</cp:coreProperties>
</file>